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2203"/>
        <w:gridCol w:w="3502"/>
        <w:gridCol w:w="2242"/>
        <w:gridCol w:w="3158"/>
        <w:gridCol w:w="2028"/>
        <w:gridCol w:w="3026"/>
      </w:tblGrid>
      <w:tr w:rsidR="000636A3">
        <w:tc>
          <w:tcPr>
            <w:tcW w:w="0" w:type="auto"/>
            <w:vAlign w:val="center"/>
          </w:tcPr>
          <w:p w:rsidR="000636A3" w:rsidRDefault="000636A3">
            <w:pPr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0" w:type="auto"/>
            <w:vAlign w:val="center"/>
          </w:tcPr>
          <w:p w:rsidR="000636A3" w:rsidRDefault="000636A3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0636A3" w:rsidRDefault="000636A3">
            <w:pPr>
              <w:rPr>
                <w:b/>
              </w:rPr>
            </w:pPr>
            <w:r>
              <w:rPr>
                <w:b/>
              </w:rPr>
              <w:t>Предполагаемое количество участников мероприятия</w:t>
            </w:r>
          </w:p>
        </w:tc>
        <w:tc>
          <w:tcPr>
            <w:tcW w:w="0" w:type="auto"/>
            <w:vAlign w:val="center"/>
          </w:tcPr>
          <w:p w:rsidR="000636A3" w:rsidRDefault="000636A3">
            <w:pPr>
              <w:rPr>
                <w:b/>
              </w:rPr>
            </w:pPr>
            <w:r>
              <w:rPr>
                <w:b/>
              </w:rPr>
              <w:t>Участники мероприятия</w:t>
            </w:r>
          </w:p>
        </w:tc>
        <w:tc>
          <w:tcPr>
            <w:tcW w:w="0" w:type="auto"/>
            <w:vAlign w:val="center"/>
          </w:tcPr>
          <w:p w:rsidR="000636A3" w:rsidRDefault="000636A3">
            <w:pPr>
              <w:rPr>
                <w:b/>
              </w:rPr>
            </w:pPr>
            <w:r>
              <w:rPr>
                <w:b/>
              </w:rPr>
              <w:t>Дата и время проведения мероприятия</w:t>
            </w:r>
          </w:p>
        </w:tc>
        <w:tc>
          <w:tcPr>
            <w:tcW w:w="0" w:type="auto"/>
            <w:vAlign w:val="center"/>
          </w:tcPr>
          <w:p w:rsidR="000636A3" w:rsidRDefault="000636A3">
            <w:pPr>
              <w:rPr>
                <w:b/>
              </w:rPr>
            </w:pPr>
            <w:r>
              <w:rPr>
                <w:b/>
              </w:rPr>
              <w:t>Место проведения мероприятия (название учреждения, точный адрес)</w:t>
            </w:r>
          </w:p>
        </w:tc>
      </w:tr>
      <w:tr w:rsidR="000636A3">
        <w:tc>
          <w:tcPr>
            <w:tcW w:w="0" w:type="auto"/>
            <w:vAlign w:val="center"/>
          </w:tcPr>
          <w:p w:rsidR="003E5529" w:rsidRDefault="000636A3" w:rsidP="003E5529">
            <w:proofErr w:type="spellStart"/>
            <w:r>
              <w:t>г.о</w:t>
            </w:r>
            <w:proofErr w:type="spellEnd"/>
            <w:r>
              <w:t>. Щёлково,</w:t>
            </w:r>
          </w:p>
          <w:p w:rsidR="003E5529" w:rsidRDefault="000636A3" w:rsidP="003E5529">
            <w:proofErr w:type="spellStart"/>
            <w:r>
              <w:t>г.о</w:t>
            </w:r>
            <w:proofErr w:type="spellEnd"/>
            <w:r>
              <w:t>. Фрязино,</w:t>
            </w:r>
          </w:p>
          <w:p w:rsidR="000636A3" w:rsidRDefault="000636A3" w:rsidP="003E5529"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Лосино</w:t>
            </w:r>
            <w:proofErr w:type="spellEnd"/>
            <w:r>
              <w:t>-Петровский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Информирование населения о проведении дня правовой помощи детям посредством распространения информации на сайтах, в социальных сетях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Все население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Несовершеннолетние и их законные представители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01.11.2019-20.11.2019, постоянно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Сайт </w:t>
            </w:r>
            <w:proofErr w:type="spellStart"/>
            <w:r>
              <w:t>УОиП</w:t>
            </w:r>
            <w:proofErr w:type="spellEnd"/>
            <w:r>
              <w:t>, соц. сети</w:t>
            </w:r>
          </w:p>
        </w:tc>
      </w:tr>
      <w:tr w:rsidR="000636A3">
        <w:tc>
          <w:tcPr>
            <w:tcW w:w="0" w:type="auto"/>
            <w:vAlign w:val="center"/>
          </w:tcPr>
          <w:p w:rsidR="003E5529" w:rsidRDefault="000636A3" w:rsidP="003E5529">
            <w:proofErr w:type="spellStart"/>
            <w:r>
              <w:t>г.о</w:t>
            </w:r>
            <w:proofErr w:type="spellEnd"/>
            <w:r>
              <w:t>. Щёлково,</w:t>
            </w:r>
          </w:p>
          <w:p w:rsidR="003E5529" w:rsidRDefault="000636A3" w:rsidP="003E5529">
            <w:proofErr w:type="spellStart"/>
            <w:r>
              <w:t>г.о</w:t>
            </w:r>
            <w:proofErr w:type="spellEnd"/>
            <w:r>
              <w:t>. Фрязино,</w:t>
            </w:r>
          </w:p>
          <w:p w:rsidR="000636A3" w:rsidRDefault="003E5529" w:rsidP="003E5529">
            <w:proofErr w:type="spellStart"/>
            <w:r>
              <w:t>г</w:t>
            </w:r>
            <w:r w:rsidR="000636A3">
              <w:t>.о</w:t>
            </w:r>
            <w:proofErr w:type="spellEnd"/>
            <w:r w:rsidR="000636A3">
              <w:t xml:space="preserve">. </w:t>
            </w:r>
            <w:proofErr w:type="spellStart"/>
            <w:r w:rsidR="000636A3">
              <w:t>Лосино</w:t>
            </w:r>
            <w:proofErr w:type="spellEnd"/>
            <w:r w:rsidR="000636A3">
              <w:t>-Петровский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«Точка права» - консультирование граждан по вопросам опеки и попечительства </w:t>
            </w:r>
            <w:proofErr w:type="gramStart"/>
            <w:r>
              <w:t>в</w:t>
            </w:r>
            <w:proofErr w:type="gramEnd"/>
            <w:r>
              <w:t xml:space="preserve"> территориальных МФЦ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20 чел.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Несовершеннолетние и их законные представители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20.11.2019</w:t>
            </w:r>
          </w:p>
          <w:p w:rsidR="000636A3" w:rsidRDefault="000636A3" w:rsidP="003E5529">
            <w:r>
              <w:t>с 10-15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МФЦ Щелково, МФЦ Фрязино, МФЦ </w:t>
            </w:r>
            <w:proofErr w:type="spellStart"/>
            <w:r>
              <w:t>Лосино</w:t>
            </w:r>
            <w:proofErr w:type="spellEnd"/>
            <w:r>
              <w:t>-Петровский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Лосино</w:t>
            </w:r>
            <w:proofErr w:type="spellEnd"/>
            <w:r>
              <w:t>-Петровский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«Точка права» - консультирование граждан по вопросам защиты прав несовершеннолетних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10 чел.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Несовершеннолетние и их законные представители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20.11.2019</w:t>
            </w:r>
          </w:p>
          <w:p w:rsidR="000636A3" w:rsidRDefault="000636A3" w:rsidP="003E5529">
            <w:r>
              <w:t>с 10-12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Лосино</w:t>
            </w:r>
            <w:proofErr w:type="spellEnd"/>
            <w:r>
              <w:t>-Петровский отдел ЗАГС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 w:rsidP="00E569BD">
            <w:proofErr w:type="spellStart"/>
            <w:r>
              <w:t>г.о</w:t>
            </w:r>
            <w:proofErr w:type="spellEnd"/>
            <w:r>
              <w:t>. Фрязино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«Точка права» - консультирование граждан по вопросам защиты прав несовершеннолетних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10 чел.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Несовершеннолетние и их законные представители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20.11.2019</w:t>
            </w:r>
          </w:p>
          <w:p w:rsidR="000636A3" w:rsidRDefault="000636A3" w:rsidP="003E5529">
            <w:r>
              <w:t>с 11-13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Отдел № 4 Межрайонного управления ЗАГС по Пушкинскому муниципальному району, городским округам Ивантеевка и Фрязино Главного управления ЗАГС МО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 w:rsidP="00E569BD"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«Точка права» - консультирование граждан по вопросам защиты прав несовершеннолетних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15 чел.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Несовершеннолетние и их законные представители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20.11.2019</w:t>
            </w:r>
          </w:p>
          <w:p w:rsidR="000636A3" w:rsidRDefault="000636A3" w:rsidP="003E5529">
            <w:r>
              <w:t>с 10-12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Отдел № 4 Щёлковского управления ЗАГС Главного управления ЗАГС МО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 w:rsidP="00E569BD"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Профессиональные пробы «Погружение в профессию» </w:t>
            </w:r>
            <w:proofErr w:type="gramStart"/>
            <w:r>
              <w:t>-э</w:t>
            </w:r>
            <w:proofErr w:type="gramEnd"/>
            <w:r>
              <w:t>кскурсии в прокуратуру, полицию, следственный комитет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15 чел.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Дети-сироты и дети, оставшиеся без попечения родителей, из замещающих семей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05.11.2019 – 20.11.2019 (точная дата и время по согласованию)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Щелковская городская прокуратура МО, ОП МУ МВД России «Щёлковское», Следственный отдел по г. </w:t>
            </w:r>
            <w:r>
              <w:lastRenderedPageBreak/>
              <w:t>Щелково ГСУ СК РФ по Московской области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lastRenderedPageBreak/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«Все ли мы знаем о своих правах и обязанностях»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треча</w:t>
            </w:r>
            <w:proofErr w:type="spellEnd"/>
            <w:r>
              <w:t xml:space="preserve"> – диспут с использованием презентации по социально-правовым вопросам.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10-15 чел.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Несовершеннолетние и их законные представители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20.11.2019</w:t>
            </w:r>
          </w:p>
          <w:p w:rsidR="000636A3" w:rsidRDefault="000636A3" w:rsidP="003E5529">
            <w:r>
              <w:t>с 12:00 - 13:00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ГКУСО МО Щелковский социально-реабилитационный центр для несовершеннолетних «Семья», г. Щелково, ул. Сиреневая, д.5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Консультирование несовершеннолетних и их законных представителей по правовым вопросам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150 чел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Несовершеннолетние и их законные представители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01.11.2019-20.11.2019,</w:t>
            </w:r>
          </w:p>
          <w:p w:rsidR="000636A3" w:rsidRDefault="000636A3" w:rsidP="003E5529">
            <w:r>
              <w:t>с 10-17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УОиП</w:t>
            </w:r>
            <w:proofErr w:type="spellEnd"/>
            <w:r>
              <w:t xml:space="preserve"> МОМО по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Лосино</w:t>
            </w:r>
            <w:proofErr w:type="spellEnd"/>
            <w:r>
              <w:t>-Петровский, Фрязино, Щёлково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Горячая линия (он-</w:t>
            </w:r>
            <w:proofErr w:type="spellStart"/>
            <w:r>
              <w:t>лайн</w:t>
            </w:r>
            <w:proofErr w:type="spellEnd"/>
            <w:r>
              <w:t xml:space="preserve"> консультация) по вопросам защиты прав несовершеннолетних, по передачи детей на семейные формы и сопровождения зам. семей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10 чел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Несовершеннолетние и их законные представители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19.11.2019</w:t>
            </w:r>
          </w:p>
          <w:p w:rsidR="000636A3" w:rsidRDefault="000636A3" w:rsidP="003E5529">
            <w:r>
              <w:t>с 10-17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УОиП</w:t>
            </w:r>
            <w:proofErr w:type="spellEnd"/>
            <w:r>
              <w:t xml:space="preserve"> МОМО по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Лосино</w:t>
            </w:r>
            <w:proofErr w:type="spellEnd"/>
            <w:r>
              <w:t>-Петровский, Фрязино, Щёлково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«Точка права» встреча с представителем уполномоченного по правам человека </w:t>
            </w:r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10 чел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Представитель уполномоченного по правам человека в </w:t>
            </w:r>
            <w:proofErr w:type="spellStart"/>
            <w:r>
              <w:t>г.о</w:t>
            </w:r>
            <w:proofErr w:type="spellEnd"/>
            <w:r>
              <w:t>. Щёлково, адвокат Московской областной коллегии адвокатов, замещающие родители, сотрудники ТООП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19.11.2019</w:t>
            </w:r>
          </w:p>
          <w:p w:rsidR="000636A3" w:rsidRDefault="000636A3" w:rsidP="003E5529">
            <w:r>
              <w:t>в 10-00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УОиП</w:t>
            </w:r>
            <w:proofErr w:type="spellEnd"/>
            <w:r>
              <w:t xml:space="preserve"> МОМО по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Лосино</w:t>
            </w:r>
            <w:proofErr w:type="spellEnd"/>
            <w:r>
              <w:t>-Петровский, Фрязино, Щёлково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Клуб приемных семей «Знатоки права», осенняя ярмарка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20 чел.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Замещающие родители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10.11.2019</w:t>
            </w:r>
            <w:r w:rsidR="003E5529">
              <w:t>,</w:t>
            </w:r>
          </w:p>
          <w:p w:rsidR="000636A3" w:rsidRDefault="003E5529" w:rsidP="003E5529">
            <w:r>
              <w:t>в</w:t>
            </w:r>
            <w:r w:rsidR="000636A3">
              <w:t xml:space="preserve"> 12-30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творческого развития и гуманитарного образования «Романтик»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Лекция о положениях законодательства РФ и МО в сфере защиты прав детей-сирот и детей, о существующих формах поддержки и </w:t>
            </w:r>
            <w:r>
              <w:lastRenderedPageBreak/>
              <w:t>сопровождения замещающих семей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lastRenderedPageBreak/>
              <w:t>25 чел.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Граждане, желающие принять на воспитание в свою семью детей-сирот и детей, оставшихся без попечения родителей, </w:t>
            </w:r>
            <w:r>
              <w:lastRenderedPageBreak/>
              <w:t>усыновители, опекуны, приемные родители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lastRenderedPageBreak/>
              <w:t>10.11.2019,</w:t>
            </w:r>
          </w:p>
          <w:p w:rsidR="000636A3" w:rsidRDefault="000636A3" w:rsidP="003E5529">
            <w:r>
              <w:t>с 10-12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творческого развития и гуманитарного образования «Романтик»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lastRenderedPageBreak/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Лекция «Правовые основания для устройства ребенка, оставшегося без попечения родителей, на воспитание в семью»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10 чел.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Граждане, желающие принять детей-сирот и детей, оставшихся без попечения родителей на воспитание в свою семью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02.11.2019,</w:t>
            </w:r>
          </w:p>
          <w:p w:rsidR="000636A3" w:rsidRDefault="000636A3" w:rsidP="003E5529">
            <w:r>
              <w:t>с 10-15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Школа приемных родителей ГКОУ МО «Доверие»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Семинар  «Имущественные права детей-сирот и детей, оставшихся без попечения родителей» о положениях законодательства Российской Федерации и Московской области в сфере защиты прав детей-сирот, о формах поддержки и сопровождения замещающих семей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20 чел.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Усыновители, опекуны (попечители), приемные родители, патронатные воспитатели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09.11.2019,</w:t>
            </w:r>
          </w:p>
          <w:p w:rsidR="000636A3" w:rsidRDefault="000636A3" w:rsidP="003E5529">
            <w:r>
              <w:t>с 11-15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Школа приемных родителей ГКОУ МО «Доверие»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«Открытый диалог» - обсуждение актуальных правовых вопросов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20 чел.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Воспитанники ГКОУ МО «Доверия», дети, воспитывающиеся в замещающих семьях. Усыновители, опекуны (попечители), приемные родители.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20.11.2019</w:t>
            </w:r>
            <w:r w:rsidR="003E5529">
              <w:t>,</w:t>
            </w:r>
          </w:p>
          <w:p w:rsidR="000636A3" w:rsidRDefault="000636A3" w:rsidP="003E5529">
            <w:r>
              <w:t>с 15-30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Школа приемных родителей ГКОУ МО «Доверие»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«Точка права» - консультирование граждан по вопросам опеки и попечительства в торговом центре</w:t>
            </w:r>
          </w:p>
        </w:tc>
        <w:tc>
          <w:tcPr>
            <w:tcW w:w="0" w:type="auto"/>
            <w:vAlign w:val="center"/>
          </w:tcPr>
          <w:p w:rsidR="000636A3" w:rsidRDefault="000636A3"/>
        </w:tc>
        <w:tc>
          <w:tcPr>
            <w:tcW w:w="0" w:type="auto"/>
            <w:vAlign w:val="center"/>
          </w:tcPr>
          <w:p w:rsidR="000636A3" w:rsidRDefault="000636A3">
            <w:r>
              <w:t>Несовершеннолетние и их законные представители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20.11.2019</w:t>
            </w:r>
            <w:r w:rsidR="003E5529">
              <w:t>,</w:t>
            </w:r>
          </w:p>
          <w:p w:rsidR="000636A3" w:rsidRDefault="000636A3" w:rsidP="003E5529">
            <w:r>
              <w:t>с 10-15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ТЦ «Ладья» г. Щелково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 w:rsidP="00E569BD">
            <w:r>
              <w:t>г. Москва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Мастер-класс «Закон и право» - встреча с адвокатами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Количество по согласованию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Дети-сироты, Территориальные структурные подразделения по опеке и попечительству, Адвокатская палата Московской области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01.11.2019-19.11.2019 (по согласованию)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По согласованию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 w:rsidP="00E569BD">
            <w:r>
              <w:lastRenderedPageBreak/>
              <w:t>г. Москва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День открытых дверей для детей-сирот на кафедрах Гражданского и Уголовного права ГОУ ВО МО «Московский государственный областной университет»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Количество по согласованию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Дети-сироты, Территориальные структурные подразделения по опеке и попечительству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9 ноября 2019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ГОУ ВО МО «Московский государственный областной университет»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 w:rsidP="00E569BD">
            <w:r>
              <w:t>г. Москва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День открытых дверей для детей-сирот ФГБОУ ВПО «Московский государственный юридический университет им. О.Е. </w:t>
            </w:r>
            <w:proofErr w:type="spellStart"/>
            <w:r>
              <w:t>Кутафина</w:t>
            </w:r>
            <w:proofErr w:type="spellEnd"/>
            <w:r>
              <w:t>» (МГЮА)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Количество по согласованию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Дети-сироты, Территориальные структурные подразделения по опеке и попечительству, Адвокатская палата Московской области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16 ноября 2019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ФГБОУ ВПО «Московский государственный юридический университет им. О.Е. </w:t>
            </w:r>
            <w:proofErr w:type="spellStart"/>
            <w:r>
              <w:t>Кутафина</w:t>
            </w:r>
            <w:proofErr w:type="spellEnd"/>
            <w:r>
              <w:t>»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 w:rsidP="00FD141B">
            <w:proofErr w:type="spellStart"/>
            <w:r>
              <w:t>Квест</w:t>
            </w:r>
            <w:bookmarkStart w:id="0" w:name="_GoBack"/>
            <w:bookmarkEnd w:id="0"/>
            <w:proofErr w:type="spellEnd"/>
            <w:r>
              <w:t xml:space="preserve"> «Мои права и обязанности»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10 чел.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Дети - сироты, Службы сопровождения замещающих семей</w:t>
            </w:r>
          </w:p>
        </w:tc>
        <w:tc>
          <w:tcPr>
            <w:tcW w:w="0" w:type="auto"/>
            <w:vAlign w:val="center"/>
          </w:tcPr>
          <w:p w:rsidR="003E5529" w:rsidRDefault="000636A3" w:rsidP="003E5529">
            <w:r>
              <w:t>15.11.2019,</w:t>
            </w:r>
          </w:p>
          <w:p w:rsidR="000636A3" w:rsidRDefault="003E5529" w:rsidP="003E5529">
            <w:r>
              <w:t>в</w:t>
            </w:r>
            <w:r w:rsidR="000636A3">
              <w:t xml:space="preserve"> 16-00 часов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творческого развития и гуманитарного образования «Романтик»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 w:rsidP="00E569BD">
            <w:r>
              <w:t>г. Ивантеевка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«Университет приемного родителя» </w:t>
            </w:r>
            <w:proofErr w:type="spellStart"/>
            <w:r>
              <w:t>вебинар</w:t>
            </w:r>
            <w:proofErr w:type="spellEnd"/>
            <w:r>
              <w:t xml:space="preserve"> «Правовая грамотность приемного родителя»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Количество по согласованию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Областной центр сопровождения замещающих семей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21 ноября 2019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Областной центр сопровождения замещающих семей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/>
        </w:tc>
        <w:tc>
          <w:tcPr>
            <w:tcW w:w="0" w:type="auto"/>
            <w:vAlign w:val="center"/>
          </w:tcPr>
          <w:p w:rsidR="000636A3" w:rsidRDefault="000636A3">
            <w:r>
              <w:t>Клуб  «Знатоки права» - встречи, лекции, тренинги, индивидуальные и групповые консультации в сфере защиты прав ребенка и гражданина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Количество по согласованию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Территориальные структурные подразделения по опеке и попечительству, Службы сопровождения замещающих семей, Адвокатская палата Московской области, Замещающие родители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01-19 ноября 2019 (по согласованию)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7 зональных объединений Московской области (по согласованию)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«Права глазами ребенка» - выставки рисунков, игры, викторины</w:t>
            </w:r>
          </w:p>
        </w:tc>
        <w:tc>
          <w:tcPr>
            <w:tcW w:w="0" w:type="auto"/>
            <w:vAlign w:val="center"/>
          </w:tcPr>
          <w:p w:rsidR="000636A3" w:rsidRDefault="000636A3"/>
        </w:tc>
        <w:tc>
          <w:tcPr>
            <w:tcW w:w="0" w:type="auto"/>
            <w:vAlign w:val="center"/>
          </w:tcPr>
          <w:p w:rsidR="000636A3" w:rsidRDefault="000636A3">
            <w:r>
              <w:t>Дети-сироты, Службы сопровождения замещающих семей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14.11.2019-20.11.2019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творческого развития и гуманитарного образования «Романтик»</w:t>
            </w:r>
          </w:p>
        </w:tc>
      </w:tr>
      <w:tr w:rsidR="000636A3">
        <w:tc>
          <w:tcPr>
            <w:tcW w:w="0" w:type="auto"/>
            <w:vAlign w:val="center"/>
          </w:tcPr>
          <w:p w:rsidR="000636A3" w:rsidRDefault="000636A3" w:rsidP="00E569BD">
            <w:proofErr w:type="spellStart"/>
            <w:r>
              <w:t>г.о</w:t>
            </w:r>
            <w:proofErr w:type="spellEnd"/>
            <w:r>
              <w:t>. Щёлково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«Права глазами ребенка» - выставки рисунков, игры, викторины</w:t>
            </w:r>
          </w:p>
        </w:tc>
        <w:tc>
          <w:tcPr>
            <w:tcW w:w="0" w:type="auto"/>
            <w:vAlign w:val="center"/>
          </w:tcPr>
          <w:p w:rsidR="000636A3" w:rsidRDefault="000636A3"/>
        </w:tc>
        <w:tc>
          <w:tcPr>
            <w:tcW w:w="0" w:type="auto"/>
            <w:vAlign w:val="center"/>
          </w:tcPr>
          <w:p w:rsidR="000636A3" w:rsidRDefault="000636A3">
            <w:r>
              <w:t>Дети-сироты, Службы сопровождения замещающих семей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01.11.2019-19.11.2019</w:t>
            </w:r>
          </w:p>
        </w:tc>
        <w:tc>
          <w:tcPr>
            <w:tcW w:w="0" w:type="auto"/>
            <w:vAlign w:val="center"/>
          </w:tcPr>
          <w:p w:rsidR="000636A3" w:rsidRDefault="000636A3">
            <w:r>
              <w:t>Отдел сопровождения замещающих семей ГКОУ МО «Доверие»</w:t>
            </w:r>
          </w:p>
        </w:tc>
      </w:tr>
    </w:tbl>
    <w:p w:rsidR="00462684" w:rsidRDefault="00462684" w:rsidP="00E569BD"/>
    <w:sectPr w:rsidR="00462684" w:rsidSect="000636A3">
      <w:pgSz w:w="16839" w:h="11907" w:orient="landscape" w:code="9"/>
      <w:pgMar w:top="567" w:right="567" w:bottom="709" w:left="567" w:header="44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84"/>
    <w:rsid w:val="000636A3"/>
    <w:rsid w:val="003E5529"/>
    <w:rsid w:val="00462684"/>
    <w:rsid w:val="00766E97"/>
    <w:rsid w:val="00E569BD"/>
    <w:rsid w:val="00F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1091</Words>
  <Characters>6222</Characters>
  <Application>Microsoft Office Word</Application>
  <DocSecurity>0</DocSecurity>
  <Lines>51</Lines>
  <Paragraphs>14</Paragraphs>
  <ScaleCrop>false</ScaleCrop>
  <Company>opeka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2019-10-25T14:35:00Z</dcterms:created>
  <dcterms:modified xsi:type="dcterms:W3CDTF">2019-10-28T06:55:00Z</dcterms:modified>
</cp:coreProperties>
</file>