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9" w:rsidRPr="004E7B08" w:rsidRDefault="00365AF9" w:rsidP="00C37731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color w:val="666666"/>
          <w:sz w:val="28"/>
          <w:szCs w:val="28"/>
        </w:rPr>
      </w:pPr>
      <w:r w:rsidRPr="00B62494">
        <w:rPr>
          <w:noProof/>
          <w:color w:val="66666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.6pt;height:119.4pt;visibility:visible">
            <v:imagedata r:id="rId5" o:title=""/>
          </v:shape>
        </w:pict>
      </w:r>
      <w:r w:rsidRPr="00B62494">
        <w:rPr>
          <w:noProof/>
          <w:sz w:val="28"/>
          <w:szCs w:val="28"/>
        </w:rPr>
        <w:pict>
          <v:shape id="Рисунок 292" o:spid="_x0000_i1026" type="#_x0000_t75" style="width:276.6pt;height:162pt;visibility:visible">
            <v:imagedata r:id="rId6" o:title=""/>
          </v:shape>
        </w:pict>
      </w:r>
    </w:p>
    <w:p w:rsidR="00365AF9" w:rsidRPr="004E7B08" w:rsidRDefault="00365AF9" w:rsidP="00213001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666666"/>
          <w:sz w:val="28"/>
          <w:szCs w:val="28"/>
        </w:rPr>
      </w:pPr>
    </w:p>
    <w:p w:rsidR="00365AF9" w:rsidRPr="004E7B08" w:rsidRDefault="00365AF9" w:rsidP="00213001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color w:val="666666"/>
          <w:sz w:val="28"/>
          <w:szCs w:val="28"/>
        </w:rPr>
      </w:pPr>
      <w:r w:rsidRPr="004E7B08">
        <w:rPr>
          <w:color w:val="666666"/>
          <w:sz w:val="28"/>
          <w:szCs w:val="28"/>
        </w:rPr>
        <w:t xml:space="preserve">                                                    </w:t>
      </w:r>
    </w:p>
    <w:p w:rsidR="00365AF9" w:rsidRPr="004E7B08" w:rsidRDefault="00365AF9" w:rsidP="00A61C8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color w:val="666666"/>
          <w:sz w:val="28"/>
          <w:szCs w:val="28"/>
        </w:rPr>
      </w:pPr>
      <w:r w:rsidRPr="004E7B08">
        <w:rPr>
          <w:color w:val="666666"/>
          <w:sz w:val="28"/>
          <w:szCs w:val="28"/>
        </w:rPr>
        <w:t xml:space="preserve">                                                          </w:t>
      </w:r>
    </w:p>
    <w:p w:rsidR="00365AF9" w:rsidRPr="004E7B08" w:rsidRDefault="00365AF9" w:rsidP="001B5411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666666"/>
          <w:sz w:val="28"/>
          <w:szCs w:val="28"/>
        </w:rPr>
      </w:pPr>
    </w:p>
    <w:p w:rsidR="00365AF9" w:rsidRPr="004E7B08" w:rsidRDefault="00365AF9" w:rsidP="002C183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666666"/>
          <w:sz w:val="28"/>
          <w:szCs w:val="28"/>
        </w:rPr>
      </w:pPr>
    </w:p>
    <w:p w:rsidR="00365AF9" w:rsidRPr="004E7B08" w:rsidRDefault="00365AF9" w:rsidP="007223E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4E7B08">
        <w:rPr>
          <w:b/>
          <w:bCs/>
          <w:sz w:val="28"/>
          <w:szCs w:val="28"/>
        </w:rPr>
        <w:t>Магистратура «Опека и попечительство в отношении несовершеннолетних»</w:t>
      </w:r>
    </w:p>
    <w:p w:rsidR="00365AF9" w:rsidRPr="004E7B08" w:rsidRDefault="00365AF9" w:rsidP="000D42BF">
      <w:pPr>
        <w:pStyle w:val="NormalWeb"/>
        <w:shd w:val="clear" w:color="auto" w:fill="FFFFFF"/>
        <w:contextualSpacing/>
        <w:jc w:val="center"/>
        <w:textAlignment w:val="baseline"/>
        <w:rPr>
          <w:b/>
          <w:bCs/>
          <w:sz w:val="28"/>
          <w:szCs w:val="28"/>
        </w:rPr>
      </w:pPr>
      <w:r w:rsidRPr="004E7B08">
        <w:rPr>
          <w:b/>
          <w:bCs/>
          <w:sz w:val="28"/>
          <w:szCs w:val="28"/>
        </w:rPr>
        <w:t>Профильное высшее образование в сфере защиты прав, опеки и попечительства несовершеннолетних</w:t>
      </w:r>
    </w:p>
    <w:p w:rsidR="00365AF9" w:rsidRPr="004E7B08" w:rsidRDefault="00365AF9" w:rsidP="00213001">
      <w:pPr>
        <w:pStyle w:val="NormalWeb"/>
        <w:shd w:val="clear" w:color="auto" w:fill="FFFFFF"/>
        <w:contextualSpacing/>
        <w:jc w:val="center"/>
        <w:textAlignment w:val="baseline"/>
        <w:rPr>
          <w:b/>
          <w:bCs/>
          <w:color w:val="666666"/>
          <w:sz w:val="28"/>
          <w:szCs w:val="28"/>
        </w:rPr>
      </w:pPr>
      <w:hyperlink r:id="rId7" w:history="1">
        <w:r w:rsidRPr="004E7B08">
          <w:rPr>
            <w:rStyle w:val="Hyperlink"/>
            <w:b/>
            <w:bCs/>
            <w:sz w:val="28"/>
            <w:szCs w:val="28"/>
          </w:rPr>
          <w:t>https://msk.postupi.online/vuz/mgppu/programma-magistr/6672/</w:t>
        </w:r>
      </w:hyperlink>
    </w:p>
    <w:p w:rsidR="00365AF9" w:rsidRPr="004E7B08" w:rsidRDefault="00365AF9" w:rsidP="002C183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666666"/>
          <w:sz w:val="28"/>
          <w:szCs w:val="28"/>
        </w:rPr>
      </w:pP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E7B08">
        <w:rPr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4E7B08">
        <w:rPr>
          <w:sz w:val="28"/>
          <w:szCs w:val="28"/>
        </w:rPr>
        <w:t xml:space="preserve"> Московский государственный психолого</w:t>
      </w:r>
      <w:r>
        <w:rPr>
          <w:sz w:val="28"/>
          <w:szCs w:val="28"/>
        </w:rPr>
        <w:t>-</w:t>
      </w:r>
      <w:r w:rsidRPr="004E7B08">
        <w:rPr>
          <w:sz w:val="28"/>
          <w:szCs w:val="28"/>
        </w:rPr>
        <w:t xml:space="preserve"> педагогический университет объявляет набор на 2020 год в первую в России магистратуру по профилю «Опека и попечительство в отношении несовершеннолетних» (направление подготовки </w:t>
      </w:r>
      <w:r>
        <w:rPr>
          <w:sz w:val="28"/>
          <w:szCs w:val="28"/>
        </w:rPr>
        <w:t>–</w:t>
      </w:r>
      <w:r w:rsidRPr="004E7B08">
        <w:rPr>
          <w:sz w:val="28"/>
          <w:szCs w:val="28"/>
        </w:rPr>
        <w:t xml:space="preserve"> психолого</w:t>
      </w:r>
      <w:r>
        <w:rPr>
          <w:sz w:val="28"/>
          <w:szCs w:val="28"/>
        </w:rPr>
        <w:t>-</w:t>
      </w:r>
      <w:r w:rsidRPr="004E7B08">
        <w:rPr>
          <w:sz w:val="28"/>
          <w:szCs w:val="28"/>
        </w:rPr>
        <w:t>педагогическое образование), которая была открыта в 2018 году).</w:t>
      </w: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E7B08">
        <w:rPr>
          <w:sz w:val="28"/>
          <w:szCs w:val="28"/>
        </w:rPr>
        <w:t>К обучению приглашаются выпускники вузов и специалисты, работающие в сфере правовой и психолого-педагогической помощи детям и их семьям, органах опеки и попечительства, школах приемных родителей, службах сопровождения семьи и постинтернатного сопровождения, Центрах помощи семьи и детям, организациях для детей-сирот и детей, оставшихся без попечения родителей, постинтернатной адаптации детей-сирот и лиц из их числа, социально</w:t>
      </w:r>
      <w:r>
        <w:rPr>
          <w:sz w:val="28"/>
          <w:szCs w:val="28"/>
        </w:rPr>
        <w:t>-</w:t>
      </w:r>
      <w:r w:rsidRPr="004E7B08">
        <w:rPr>
          <w:sz w:val="28"/>
          <w:szCs w:val="28"/>
        </w:rPr>
        <w:t>реабилитационных учреждениях для несовершеннолетних, центрах оказания помощи семье и детям, учрежде</w:t>
      </w:r>
      <w:r>
        <w:rPr>
          <w:sz w:val="28"/>
          <w:szCs w:val="28"/>
        </w:rPr>
        <w:t xml:space="preserve">ниях общего и профессионального </w:t>
      </w:r>
      <w:r w:rsidRPr="004E7B08">
        <w:rPr>
          <w:sz w:val="28"/>
          <w:szCs w:val="28"/>
        </w:rPr>
        <w:t>образования, СО НКО, а также родители, воспитывающие детей, оставшихся без попечения родителей, или желающих ими стать.</w:t>
      </w: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E7B08">
        <w:rPr>
          <w:sz w:val="28"/>
          <w:szCs w:val="28"/>
        </w:rPr>
        <w:t xml:space="preserve">Программа «Опека и попечительство в отношении несовершеннолетних» является уникальной и не имеет аналогов в системе подготовки кадров для социальной сферы и образования, т.к. с высоким уровнем правовой подготовки магистры получают углубленные знания и умения в области психологии и педагогики семьи и ребенка, что позволяет принимать обоснованные решении в своей деятельности. В результате обучения магистранты овладевают навыками проектирования, экспертизы и оценки. </w:t>
      </w: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E7B08">
        <w:rPr>
          <w:sz w:val="28"/>
          <w:szCs w:val="28"/>
        </w:rPr>
        <w:t>Программа направлена на подготовку современных специалистов, способных организовать и обеспечить эффективную защиту прав и законных интересов детей и их семей, социальную и психолого-педагогическую помощь несовершеннолетним в трудной жизненной ситуации, социально опасном положении или оставшимся без попечения родителей, а также их семьям. Программа составлена с учетом основных направлений государственной политики в области детства, реформирования деятельности органов опеки и попечительства</w:t>
      </w:r>
      <w:r>
        <w:rPr>
          <w:sz w:val="28"/>
          <w:szCs w:val="28"/>
        </w:rPr>
        <w:t>, реформирования организаций для детей-сирот</w:t>
      </w:r>
      <w:r w:rsidRPr="004E7B08">
        <w:rPr>
          <w:sz w:val="28"/>
          <w:szCs w:val="28"/>
        </w:rPr>
        <w:t xml:space="preserve"> в Российской Федерации и обеспечения права ребенка жить и воспитываться в семье.</w:t>
      </w: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E7B08">
        <w:rPr>
          <w:sz w:val="28"/>
          <w:szCs w:val="28"/>
        </w:rPr>
        <w:t>Выпускники получают комплексные знания в области опеки и попечительства, международного и отечественного права, семейной государственной политики, профилактики социального сиротства, эффективных практик социальной, психолого-педагогической помощи детям и их семьям «группы риска»,  детям, воспитывающимся в организациях для детей - сирот,  и выпускникам в постинтернатный период, кандидатам и замещающим родителям при семейном жизнеустройстве.</w:t>
      </w:r>
    </w:p>
    <w:p w:rsidR="00365AF9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E7B08">
        <w:rPr>
          <w:sz w:val="28"/>
          <w:szCs w:val="28"/>
        </w:rPr>
        <w:t xml:space="preserve"> Выпускники овладеют навыками оценки безопасности и благополучия ребенка в различных условиях воспитания, контроля адаптации подопечного, психолого-педагогического консультирования законных представителей несовершеннолетнего. </w:t>
      </w: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E7B08">
        <w:rPr>
          <w:sz w:val="28"/>
          <w:szCs w:val="28"/>
        </w:rPr>
        <w:t>Обучение построено на изучении практических кейсов, с использованием социальных практик с доказанной эффективностью; особое внимание уделяется освоению современных технологий: работа со случаем, работа в полидисциплинарной  команде, семейная конференция и пр.</w:t>
      </w: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jc w:val="both"/>
        <w:textAlignment w:val="baseline"/>
        <w:rPr>
          <w:sz w:val="28"/>
          <w:szCs w:val="28"/>
        </w:rPr>
      </w:pPr>
    </w:p>
    <w:p w:rsidR="00365AF9" w:rsidRDefault="00365AF9" w:rsidP="004E7B08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E73E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3E3B">
        <w:rPr>
          <w:rFonts w:ascii="Times New Roman" w:hAnsi="Times New Roman"/>
          <w:b/>
          <w:bCs/>
          <w:sz w:val="28"/>
          <w:szCs w:val="28"/>
          <w:lang w:eastAsia="ru-RU"/>
        </w:rPr>
        <w:t>Наше конкурентное преимущество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– это г</w:t>
      </w:r>
      <w:r w:rsidRPr="004E7B08">
        <w:rPr>
          <w:rFonts w:ascii="Times New Roman" w:hAnsi="Times New Roman"/>
          <w:sz w:val="28"/>
          <w:szCs w:val="28"/>
          <w:lang w:eastAsia="ru-RU"/>
        </w:rPr>
        <w:t>лубокая научно-теоретическая подготовка для решения практических задач в области защиты прав и законных интересов детей, психолого-педагогической помощи семье, опеки и попечительства в отношении несовершеннолетних, развитие интеллектуального и творческого потенциала,  стратегического мышления студентов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5AF9" w:rsidRDefault="00365AF9" w:rsidP="004E7B08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E7B08">
        <w:rPr>
          <w:rFonts w:ascii="Times New Roman" w:hAnsi="Times New Roman"/>
          <w:sz w:val="28"/>
          <w:szCs w:val="28"/>
          <w:lang w:eastAsia="ru-RU"/>
        </w:rPr>
        <w:t>На занятиях учитываются индивидуальные потребности в профессиональной деятельности магистрантов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г</w:t>
      </w:r>
      <w:r w:rsidRPr="004E7B08">
        <w:rPr>
          <w:rFonts w:ascii="Times New Roman" w:hAnsi="Times New Roman"/>
          <w:sz w:val="28"/>
          <w:szCs w:val="28"/>
          <w:lang w:eastAsia="ru-RU"/>
        </w:rPr>
        <w:t>аранти</w:t>
      </w:r>
      <w:r>
        <w:rPr>
          <w:rFonts w:ascii="Times New Roman" w:hAnsi="Times New Roman"/>
          <w:sz w:val="28"/>
          <w:szCs w:val="28"/>
          <w:lang w:eastAsia="ru-RU"/>
        </w:rPr>
        <w:t>руются</w:t>
      </w:r>
      <w:r w:rsidRPr="004E7B08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E7B08">
        <w:rPr>
          <w:rFonts w:ascii="Times New Roman" w:hAnsi="Times New Roman"/>
          <w:sz w:val="28"/>
          <w:szCs w:val="28"/>
          <w:lang w:eastAsia="ru-RU"/>
        </w:rPr>
        <w:t xml:space="preserve"> прохождения практики.</w:t>
      </w:r>
    </w:p>
    <w:p w:rsidR="00365AF9" w:rsidRPr="004E7B08" w:rsidRDefault="00365AF9" w:rsidP="004E7B08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65AF9" w:rsidRPr="004E7B08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E73E3B">
        <w:rPr>
          <w:rFonts w:ascii="Times New Roman" w:hAnsi="Times New Roman"/>
          <w:b/>
          <w:bCs/>
          <w:sz w:val="28"/>
          <w:szCs w:val="28"/>
          <w:lang w:eastAsia="ru-RU"/>
        </w:rPr>
        <w:t>Где смогут работать магистранты</w:t>
      </w:r>
      <w:r w:rsidRPr="004E7B0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E73E3B">
        <w:rPr>
          <w:rFonts w:ascii="Times New Roman" w:hAnsi="Times New Roman"/>
          <w:sz w:val="28"/>
          <w:szCs w:val="28"/>
          <w:lang w:eastAsia="ru-RU"/>
        </w:rPr>
        <w:t>органы опеки и попечительства</w:t>
      </w:r>
      <w:r w:rsidRPr="004E7B0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E7B08">
        <w:rPr>
          <w:rFonts w:ascii="Times New Roman" w:hAnsi="Times New Roman"/>
          <w:iCs/>
          <w:sz w:val="28"/>
          <w:szCs w:val="28"/>
          <w:lang w:eastAsia="ru-RU"/>
        </w:rPr>
        <w:t>управление социальной защиты населения, управление образования, организации для детей-сирот и детей, оставшихся без попечения родителей, ШПР и службы сопровождения семей, принявших детей-сирот на воспитание, службы постинтернатной адаптации детей-сирот и лиц из их числа, социально — реабилитационные учреждений для несовершеннолетних, центры оказания помощи семье и детям, общеобразовательные школы, организации среднего профессионального образования, социально-ориентированные НКО.</w:t>
      </w:r>
    </w:p>
    <w:p w:rsidR="00365AF9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65AF9" w:rsidRPr="004E7B08" w:rsidRDefault="00365AF9" w:rsidP="004E7B08">
      <w:pPr>
        <w:pStyle w:val="NormalWeb"/>
        <w:shd w:val="clear" w:color="auto" w:fill="FFFFFF"/>
        <w:spacing w:before="0" w:beforeAutospacing="0" w:after="6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73E3B">
        <w:rPr>
          <w:b/>
          <w:bCs/>
          <w:sz w:val="28"/>
          <w:szCs w:val="28"/>
          <w:bdr w:val="none" w:sz="0" w:space="0" w:color="auto" w:frame="1"/>
        </w:rPr>
        <w:t>Присваиваемая степень (квалификация) выпускника</w:t>
      </w:r>
      <w:r w:rsidRPr="004E7B08">
        <w:rPr>
          <w:sz w:val="28"/>
          <w:szCs w:val="28"/>
          <w:bdr w:val="none" w:sz="0" w:space="0" w:color="auto" w:frame="1"/>
        </w:rPr>
        <w:t xml:space="preserve">: магистр (педагог-психолог, профиль </w:t>
      </w:r>
      <w:r>
        <w:rPr>
          <w:sz w:val="28"/>
          <w:szCs w:val="28"/>
          <w:bdr w:val="none" w:sz="0" w:space="0" w:color="auto" w:frame="1"/>
        </w:rPr>
        <w:t>-</w:t>
      </w:r>
      <w:r w:rsidRPr="004E7B08">
        <w:rPr>
          <w:sz w:val="28"/>
          <w:szCs w:val="28"/>
          <w:bdr w:val="none" w:sz="0" w:space="0" w:color="auto" w:frame="1"/>
        </w:rPr>
        <w:t xml:space="preserve"> «Опека и попечительство в отношении несовершеннолетних»)</w:t>
      </w:r>
    </w:p>
    <w:p w:rsidR="00365AF9" w:rsidRPr="004E7B08" w:rsidRDefault="00365AF9" w:rsidP="00E73E3B">
      <w:pPr>
        <w:pStyle w:val="NormalWeb"/>
        <w:shd w:val="clear" w:color="auto" w:fill="FFFFFF"/>
        <w:spacing w:before="0" w:beforeAutospacing="0" w:after="6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E7B08">
        <w:rPr>
          <w:sz w:val="28"/>
          <w:szCs w:val="28"/>
          <w:bdr w:val="none" w:sz="0" w:space="0" w:color="auto" w:frame="1"/>
        </w:rPr>
        <w:t>.Форма обучения: очная</w:t>
      </w:r>
    </w:p>
    <w:p w:rsidR="00365AF9" w:rsidRDefault="00365AF9" w:rsidP="00E73E3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4E7B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Срок обучения: 2 года (вечернее время с 18.00 до 21.00 в среднем 2-3 раза в неделю)</w:t>
      </w:r>
    </w:p>
    <w:p w:rsidR="00365AF9" w:rsidRPr="004E7B08" w:rsidRDefault="00365AF9" w:rsidP="00E73E3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Обучение проводится преимущественно в центре Москвы (3 минуты от метро Сухаревская)</w:t>
      </w:r>
    </w:p>
    <w:p w:rsidR="00365AF9" w:rsidRPr="004E7B08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3E3B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абитуриентам</w:t>
      </w:r>
      <w:r w:rsidRPr="004E7B08">
        <w:rPr>
          <w:rFonts w:ascii="Times New Roman" w:hAnsi="Times New Roman"/>
          <w:sz w:val="28"/>
          <w:szCs w:val="28"/>
          <w:lang w:eastAsia="ru-RU"/>
        </w:rPr>
        <w:t>:</w:t>
      </w:r>
    </w:p>
    <w:p w:rsidR="00365AF9" w:rsidRPr="004E7B08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 xml:space="preserve">Базовое образование при поступлении: высшее (диплом бакалавра, специалиста, магистра). </w:t>
      </w:r>
    </w:p>
    <w:p w:rsidR="00365AF9" w:rsidRPr="004E7B08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>20 бюджетных мест</w:t>
      </w:r>
    </w:p>
    <w:p w:rsidR="00365AF9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>Поступление: комплексный экзамен по психологии (общая, возрастная, педагогическая) + вопросы по профилю опеки и попечительство в отношении несовершеннолетних.</w:t>
      </w:r>
    </w:p>
    <w:p w:rsidR="00365AF9" w:rsidRPr="004E7B08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>Очень важна – мотивация к обучению</w:t>
      </w:r>
    </w:p>
    <w:p w:rsidR="00365AF9" w:rsidRPr="004E7B08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>Прием документов с 20.06. по 26.07. 2019 года</w:t>
      </w:r>
    </w:p>
    <w:p w:rsidR="00365AF9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 xml:space="preserve">Экзамен в магистратуру будет проходить 30 июля с 9.00. Консультация 29.07. с 18.00 </w:t>
      </w:r>
    </w:p>
    <w:p w:rsidR="00365AF9" w:rsidRPr="00E73E3B" w:rsidRDefault="00365AF9" w:rsidP="00E73E3B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73E3B">
        <w:rPr>
          <w:rFonts w:ascii="Times New Roman" w:hAnsi="Times New Roman"/>
          <w:i/>
          <w:iCs/>
          <w:sz w:val="28"/>
          <w:szCs w:val="28"/>
          <w:highlight w:val="yellow"/>
          <w:lang w:eastAsia="ru-RU"/>
        </w:rPr>
        <w:t>В зависимости от ситуации с коронавирусом могут быть изменены даты или организованы консультации он-лайн. Поэтому важно зарегистрироваться в приемной комиссии и оставить свои контактные данные, чтобы с Вами могли связаться в случае изменений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365AF9" w:rsidRPr="004E7B08" w:rsidRDefault="00365AF9" w:rsidP="004E7B08">
      <w:pPr>
        <w:shd w:val="clear" w:color="auto" w:fill="FFFFFF"/>
        <w:spacing w:after="60" w:line="240" w:lineRule="auto"/>
        <w:ind w:firstLine="709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</w:p>
    <w:p w:rsidR="00365AF9" w:rsidRPr="004E7B08" w:rsidRDefault="00365AF9" w:rsidP="004E7B08">
      <w:pPr>
        <w:shd w:val="clear" w:color="auto" w:fill="FFFFFF"/>
        <w:spacing w:after="60" w:line="240" w:lineRule="auto"/>
        <w:ind w:firstLine="709"/>
        <w:textAlignment w:val="baseline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7B08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Контакты:</w:t>
      </w:r>
    </w:p>
    <w:p w:rsidR="00365AF9" w:rsidRPr="004E7B08" w:rsidRDefault="00365AF9" w:rsidP="004E7B08">
      <w:pPr>
        <w:shd w:val="clear" w:color="auto" w:fill="FFFFFF"/>
        <w:spacing w:after="60" w:line="240" w:lineRule="auto"/>
        <w:ind w:firstLine="709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4E7B08">
        <w:rPr>
          <w:rFonts w:ascii="Times New Roman" w:hAnsi="Times New Roman"/>
          <w:iCs/>
          <w:sz w:val="28"/>
          <w:szCs w:val="28"/>
          <w:lang w:eastAsia="ru-RU"/>
        </w:rPr>
        <w:t xml:space="preserve">Москва, ул. Сретенка, д. 29, </w:t>
      </w:r>
    </w:p>
    <w:p w:rsidR="00365AF9" w:rsidRPr="004E7B08" w:rsidRDefault="00365AF9" w:rsidP="004E7B08">
      <w:pPr>
        <w:shd w:val="clear" w:color="auto" w:fill="FFFFFF"/>
        <w:spacing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4E7B08">
        <w:rPr>
          <w:rFonts w:ascii="Times New Roman" w:hAnsi="Times New Roman"/>
          <w:iCs/>
          <w:sz w:val="28"/>
          <w:szCs w:val="28"/>
          <w:lang w:eastAsia="ru-RU"/>
        </w:rPr>
        <w:t>Приемная комиссия: ауд. №</w:t>
      </w:r>
      <w:r w:rsidRPr="004E7B08">
        <w:rPr>
          <w:rFonts w:ascii="Times New Roman" w:hAnsi="Times New Roman"/>
          <w:sz w:val="28"/>
          <w:szCs w:val="28"/>
        </w:rPr>
        <w:t xml:space="preserve">410 </w:t>
      </w:r>
    </w:p>
    <w:p w:rsidR="00365AF9" w:rsidRPr="004E7B08" w:rsidRDefault="00365AF9" w:rsidP="004E7B08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>Приёмные часы:</w:t>
      </w:r>
    </w:p>
    <w:p w:rsidR="00365AF9" w:rsidRPr="004E7B08" w:rsidRDefault="00365AF9" w:rsidP="004E7B08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>Пн. - пт.: 10.00 – 17.00.</w:t>
      </w:r>
    </w:p>
    <w:p w:rsidR="00365AF9" w:rsidRPr="004E7B08" w:rsidRDefault="00365AF9" w:rsidP="004E7B08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</w:rPr>
        <w:t xml:space="preserve">Телефон приемной комиссии факультета: </w:t>
      </w:r>
      <w:r w:rsidRPr="004E7B08">
        <w:rPr>
          <w:rStyle w:val="wmi-callto"/>
          <w:rFonts w:ascii="Times New Roman" w:hAnsi="Times New Roman"/>
          <w:sz w:val="28"/>
          <w:szCs w:val="28"/>
        </w:rPr>
        <w:t>+7 (985) 624-04-46</w:t>
      </w:r>
    </w:p>
    <w:p w:rsidR="00365AF9" w:rsidRPr="004E7B08" w:rsidRDefault="00365AF9" w:rsidP="00E73E3B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B08">
        <w:rPr>
          <w:rFonts w:ascii="Times New Roman" w:hAnsi="Times New Roman"/>
          <w:sz w:val="28"/>
          <w:szCs w:val="28"/>
          <w:lang w:eastAsia="ru-RU"/>
        </w:rPr>
        <w:t>Контакты фак</w:t>
      </w:r>
      <w:r>
        <w:rPr>
          <w:rFonts w:ascii="Times New Roman" w:hAnsi="Times New Roman"/>
          <w:sz w:val="28"/>
          <w:szCs w:val="28"/>
          <w:lang w:eastAsia="ru-RU"/>
        </w:rPr>
        <w:t>ультета</w:t>
      </w:r>
      <w:r w:rsidRPr="004E7B08">
        <w:rPr>
          <w:rFonts w:ascii="Times New Roman" w:hAnsi="Times New Roman"/>
          <w:sz w:val="28"/>
          <w:szCs w:val="28"/>
          <w:lang w:eastAsia="ru-RU"/>
        </w:rPr>
        <w:t xml:space="preserve"> Психология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73E3B">
        <w:rPr>
          <w:rFonts w:ascii="Times New Roman" w:hAnsi="Times New Roman"/>
          <w:sz w:val="28"/>
          <w:szCs w:val="28"/>
          <w:lang w:eastAsia="ru-RU"/>
        </w:rPr>
        <w:t>ул. Сретенка, д. 29, телефон деканата  +7 (495) 632-90-66, офис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деканата</w:t>
      </w:r>
      <w:r w:rsidRPr="00E73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B08">
        <w:rPr>
          <w:rFonts w:ascii="Times New Roman" w:hAnsi="Times New Roman"/>
          <w:sz w:val="28"/>
          <w:szCs w:val="28"/>
          <w:lang w:eastAsia="ru-RU"/>
        </w:rPr>
        <w:t>206</w:t>
      </w:r>
      <w:r>
        <w:rPr>
          <w:rFonts w:ascii="Times New Roman" w:hAnsi="Times New Roman"/>
          <w:sz w:val="28"/>
          <w:szCs w:val="28"/>
          <w:lang w:eastAsia="ru-RU"/>
        </w:rPr>
        <w:t xml:space="preserve">; офис </w:t>
      </w:r>
      <w:r w:rsidRPr="004E7B08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E7B08">
        <w:rPr>
          <w:rFonts w:ascii="Times New Roman" w:hAnsi="Times New Roman"/>
          <w:sz w:val="28"/>
          <w:szCs w:val="28"/>
          <w:lang w:eastAsia="ru-RU"/>
        </w:rPr>
        <w:t xml:space="preserve"> возрастной психологии 312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5AF9" w:rsidRPr="004E7B08" w:rsidRDefault="00365AF9" w:rsidP="009A6B8E">
      <w:pPr>
        <w:pStyle w:val="NormalWeb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4E7B08">
          <w:rPr>
            <w:rStyle w:val="Hyperlink"/>
            <w:sz w:val="28"/>
            <w:szCs w:val="28"/>
          </w:rPr>
          <w:t>https://msk.postupi.online/vuz/mgppu/programma-magistr/6672/</w:t>
        </w:r>
      </w:hyperlink>
      <w:r w:rsidRPr="004E7B08">
        <w:rPr>
          <w:sz w:val="28"/>
          <w:szCs w:val="28"/>
        </w:rPr>
        <w:t xml:space="preserve"> - ссылка на информацию о магистратуре «Опека и попечительство в отношении несовершеннолетних»</w:t>
      </w:r>
    </w:p>
    <w:p w:rsidR="00365AF9" w:rsidRDefault="00365AF9" w:rsidP="00D7724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15 апреля 2020 года</w:t>
      </w:r>
      <w:r w:rsidRPr="00F651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в 18.00  </w:t>
      </w:r>
      <w:r w:rsidRPr="00F6512B">
        <w:rPr>
          <w:rFonts w:ascii="Times New Roman" w:hAnsi="Times New Roman"/>
          <w:b/>
          <w:bCs/>
          <w:sz w:val="28"/>
          <w:szCs w:val="28"/>
        </w:rPr>
        <w:t xml:space="preserve">состоится Презентация магистерской программы "Опека и попечительство в отношении несовершеннолетних" </w:t>
      </w:r>
      <w:r w:rsidRPr="00F6512B">
        <w:rPr>
          <w:rFonts w:ascii="Times New Roman" w:hAnsi="Times New Roman"/>
          <w:b/>
          <w:bCs/>
          <w:spacing w:val="2"/>
          <w:sz w:val="28"/>
          <w:szCs w:val="28"/>
        </w:rPr>
        <w:t xml:space="preserve">факультета "Психология образования" МГППУ. </w:t>
      </w:r>
      <w:r w:rsidRPr="00F651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5AF9" w:rsidRPr="00A12DDE" w:rsidRDefault="00365AF9" w:rsidP="00A12DDE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F6512B">
        <w:rPr>
          <w:rFonts w:ascii="Times New Roman" w:hAnsi="Times New Roman"/>
          <w:b/>
          <w:bCs/>
          <w:spacing w:val="2"/>
          <w:sz w:val="28"/>
          <w:szCs w:val="28"/>
        </w:rPr>
        <w:t xml:space="preserve">Для посещения презентации магистерской программы просим Вас пройти регистрацию по ссылке: </w:t>
      </w:r>
      <w:hyperlink r:id="rId9" w:tgtFrame="_blank" w:history="1">
        <w:r w:rsidRPr="00A12DDE">
          <w:rPr>
            <w:rStyle w:val="Hyperlink"/>
            <w:rFonts w:ascii="Arial" w:hAnsi="Arial" w:cs="Arial"/>
            <w:color w:val="CC0000"/>
            <w:sz w:val="28"/>
            <w:szCs w:val="28"/>
            <w:shd w:val="clear" w:color="auto" w:fill="FFFFFF"/>
          </w:rPr>
          <w:t>https://docs.google.com/forms/d/13i_xMoVB2HNKu4uIlhNfR_tiFjHWatZsx4y3MkJN2gc/viewform?edit_requested=true</w:t>
        </w:r>
      </w:hyperlink>
    </w:p>
    <w:p w:rsidR="00365AF9" w:rsidRPr="00A12DDE" w:rsidRDefault="00365AF9" w:rsidP="00A12DD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365AF9" w:rsidRPr="00A12DDE" w:rsidRDefault="00365AF9" w:rsidP="00A12DD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12DDE">
        <w:rPr>
          <w:rFonts w:ascii="Arial" w:hAnsi="Arial" w:cs="Arial"/>
          <w:color w:val="000000"/>
          <w:sz w:val="28"/>
          <w:szCs w:val="28"/>
        </w:rPr>
        <w:t>На сайте в разделе факультета вкладка "Дни открытых дверей" </w:t>
      </w:r>
      <w:hyperlink r:id="rId10" w:tgtFrame="_blank" w:history="1">
        <w:r w:rsidRPr="00A12DDE">
          <w:rPr>
            <w:rStyle w:val="Hyperlink"/>
            <w:rFonts w:ascii="Arial" w:hAnsi="Arial" w:cs="Arial"/>
            <w:color w:val="990099"/>
            <w:sz w:val="28"/>
            <w:szCs w:val="28"/>
          </w:rPr>
          <w:t>https://mgppu.ru/project/112/info/7109</w:t>
        </w:r>
      </w:hyperlink>
    </w:p>
    <w:p w:rsidR="00365AF9" w:rsidRPr="004E7B08" w:rsidRDefault="00365AF9" w:rsidP="009A6B8E">
      <w:pPr>
        <w:pStyle w:val="NormalWeb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</w:p>
    <w:p w:rsidR="00365AF9" w:rsidRPr="004E7B08" w:rsidRDefault="00365AF9" w:rsidP="00E835FF">
      <w:pPr>
        <w:pStyle w:val="NormalWeb"/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  <w:r w:rsidRPr="00B62494">
        <w:rPr>
          <w:noProof/>
          <w:sz w:val="28"/>
          <w:szCs w:val="28"/>
        </w:rPr>
        <w:pict>
          <v:shape id="Рисунок 291" o:spid="_x0000_i1027" type="#_x0000_t75" style="width:214.8pt;height:166.8pt;visibility:visible">
            <v:imagedata r:id="rId11" o:title=""/>
          </v:shape>
        </w:pict>
      </w:r>
    </w:p>
    <w:sectPr w:rsidR="00365AF9" w:rsidRPr="004E7B08" w:rsidSect="0046439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82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FC6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AC1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064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CD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FE7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28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86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C49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2E731F"/>
    <w:multiLevelType w:val="multilevel"/>
    <w:tmpl w:val="982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764BC"/>
    <w:multiLevelType w:val="multilevel"/>
    <w:tmpl w:val="7E32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252D92"/>
    <w:multiLevelType w:val="multilevel"/>
    <w:tmpl w:val="ED22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497529"/>
    <w:multiLevelType w:val="multilevel"/>
    <w:tmpl w:val="D520A62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D0E"/>
    <w:rsid w:val="0000796D"/>
    <w:rsid w:val="00035494"/>
    <w:rsid w:val="00043E9E"/>
    <w:rsid w:val="00063D9F"/>
    <w:rsid w:val="000A0918"/>
    <w:rsid w:val="000B6E0F"/>
    <w:rsid w:val="000D42BF"/>
    <w:rsid w:val="000D59AB"/>
    <w:rsid w:val="000F3A81"/>
    <w:rsid w:val="001347F7"/>
    <w:rsid w:val="00135630"/>
    <w:rsid w:val="00144AD1"/>
    <w:rsid w:val="0019740B"/>
    <w:rsid w:val="001B5411"/>
    <w:rsid w:val="001C6907"/>
    <w:rsid w:val="00213001"/>
    <w:rsid w:val="00222F04"/>
    <w:rsid w:val="002866AB"/>
    <w:rsid w:val="002B5FA9"/>
    <w:rsid w:val="002C1838"/>
    <w:rsid w:val="00303A75"/>
    <w:rsid w:val="003121DB"/>
    <w:rsid w:val="00316923"/>
    <w:rsid w:val="00365AF9"/>
    <w:rsid w:val="003807C5"/>
    <w:rsid w:val="003E591D"/>
    <w:rsid w:val="00464390"/>
    <w:rsid w:val="0048566C"/>
    <w:rsid w:val="004940FB"/>
    <w:rsid w:val="004C0693"/>
    <w:rsid w:val="004E7B08"/>
    <w:rsid w:val="0050264C"/>
    <w:rsid w:val="00562A68"/>
    <w:rsid w:val="00594899"/>
    <w:rsid w:val="005A799A"/>
    <w:rsid w:val="005B634A"/>
    <w:rsid w:val="005C14A9"/>
    <w:rsid w:val="005E28EE"/>
    <w:rsid w:val="00606345"/>
    <w:rsid w:val="0062169B"/>
    <w:rsid w:val="00660A73"/>
    <w:rsid w:val="0067477B"/>
    <w:rsid w:val="006E2E44"/>
    <w:rsid w:val="006E56BA"/>
    <w:rsid w:val="006F588C"/>
    <w:rsid w:val="007223E7"/>
    <w:rsid w:val="007230F0"/>
    <w:rsid w:val="007D55E8"/>
    <w:rsid w:val="0083471D"/>
    <w:rsid w:val="00860139"/>
    <w:rsid w:val="00867D53"/>
    <w:rsid w:val="00883505"/>
    <w:rsid w:val="008935F5"/>
    <w:rsid w:val="008D11D2"/>
    <w:rsid w:val="009052CA"/>
    <w:rsid w:val="00965637"/>
    <w:rsid w:val="009A422C"/>
    <w:rsid w:val="009A6B8E"/>
    <w:rsid w:val="00A12DDE"/>
    <w:rsid w:val="00A13095"/>
    <w:rsid w:val="00A34279"/>
    <w:rsid w:val="00A61C8C"/>
    <w:rsid w:val="00A65716"/>
    <w:rsid w:val="00A74F18"/>
    <w:rsid w:val="00B14D0C"/>
    <w:rsid w:val="00B24E8F"/>
    <w:rsid w:val="00B250A8"/>
    <w:rsid w:val="00B43DBB"/>
    <w:rsid w:val="00B62494"/>
    <w:rsid w:val="00B81163"/>
    <w:rsid w:val="00B978F6"/>
    <w:rsid w:val="00BA5C48"/>
    <w:rsid w:val="00BC1F33"/>
    <w:rsid w:val="00BC7896"/>
    <w:rsid w:val="00BD4FCD"/>
    <w:rsid w:val="00BE548C"/>
    <w:rsid w:val="00C07406"/>
    <w:rsid w:val="00C31659"/>
    <w:rsid w:val="00C37731"/>
    <w:rsid w:val="00C91D0E"/>
    <w:rsid w:val="00CB0E8B"/>
    <w:rsid w:val="00CB3E30"/>
    <w:rsid w:val="00CF7A19"/>
    <w:rsid w:val="00D027C0"/>
    <w:rsid w:val="00D77246"/>
    <w:rsid w:val="00DA139B"/>
    <w:rsid w:val="00DD3517"/>
    <w:rsid w:val="00DF0F67"/>
    <w:rsid w:val="00E0450B"/>
    <w:rsid w:val="00E1537F"/>
    <w:rsid w:val="00E2265C"/>
    <w:rsid w:val="00E5093C"/>
    <w:rsid w:val="00E54892"/>
    <w:rsid w:val="00E73E3B"/>
    <w:rsid w:val="00E73FBD"/>
    <w:rsid w:val="00E835FF"/>
    <w:rsid w:val="00E86021"/>
    <w:rsid w:val="00EA2A69"/>
    <w:rsid w:val="00EC1CDA"/>
    <w:rsid w:val="00EF0AA9"/>
    <w:rsid w:val="00F56978"/>
    <w:rsid w:val="00F6512B"/>
    <w:rsid w:val="00F73D6F"/>
    <w:rsid w:val="00F90333"/>
    <w:rsid w:val="00FA67C5"/>
    <w:rsid w:val="00FB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21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C91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91D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Normal"/>
    <w:autoRedefine/>
    <w:uiPriority w:val="99"/>
    <w:rsid w:val="00C07406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C91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1D0E"/>
    <w:rPr>
      <w:rFonts w:cs="Times New Roman"/>
      <w:b/>
      <w:bCs/>
    </w:rPr>
  </w:style>
  <w:style w:type="paragraph" w:customStyle="1" w:styleId="menu-item">
    <w:name w:val="menu-item"/>
    <w:basedOn w:val="Normal"/>
    <w:uiPriority w:val="99"/>
    <w:rsid w:val="00C91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91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1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3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9A6B8E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9A6B8E"/>
    <w:rPr>
      <w:rFonts w:cs="Times New Roman"/>
      <w:color w:val="605E5C"/>
      <w:shd w:val="clear" w:color="auto" w:fill="E1DFDD"/>
    </w:rPr>
  </w:style>
  <w:style w:type="character" w:customStyle="1" w:styleId="wmi-callto">
    <w:name w:val="wmi-callto"/>
    <w:basedOn w:val="DefaultParagraphFont"/>
    <w:uiPriority w:val="99"/>
    <w:rsid w:val="00063D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9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postupi.online/vuz/mgppu/programma-magistr/667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k.postupi.online/vuz/mgppu/programma-magistr/667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mgppu.ru/project/112/info/7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3i_xMoVB2HNKu4uIlhNfR_tiFjHWatZsx4y3MkJN2gc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4</Pages>
  <Words>1016</Words>
  <Characters>5796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Вероника Ослон</dc:creator>
  <cp:keywords/>
  <dc:description/>
  <cp:lastModifiedBy>Галина Семья</cp:lastModifiedBy>
  <cp:revision>3</cp:revision>
  <dcterms:created xsi:type="dcterms:W3CDTF">2020-05-14T05:50:00Z</dcterms:created>
  <dcterms:modified xsi:type="dcterms:W3CDTF">2020-05-14T08:25:00Z</dcterms:modified>
</cp:coreProperties>
</file>